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BC" w:rsidRPr="00BC5417" w:rsidRDefault="00967B91" w:rsidP="00BC5417">
      <w:pPr>
        <w:jc w:val="center"/>
        <w:rPr>
          <w:b/>
          <w:sz w:val="40"/>
        </w:rPr>
      </w:pPr>
      <w:r w:rsidRPr="00BC5417">
        <w:rPr>
          <w:rFonts w:hint="eastAsia"/>
          <w:b/>
          <w:sz w:val="40"/>
        </w:rPr>
        <w:t>수용개작 방법론</w:t>
      </w:r>
    </w:p>
    <w:p w:rsidR="00967B91" w:rsidRDefault="00967B91" w:rsidP="00BC5417">
      <w:pPr>
        <w:jc w:val="center"/>
      </w:pPr>
    </w:p>
    <w:p w:rsidR="00BC5417" w:rsidRDefault="00BC5417" w:rsidP="00BC5417">
      <w:pPr>
        <w:jc w:val="center"/>
      </w:pPr>
      <w:r>
        <w:rPr>
          <w:rFonts w:hint="eastAsia"/>
        </w:rPr>
        <w:t>성균관대학교 의과대학 삼성서울병원 소화기내과 이준행</w:t>
      </w:r>
    </w:p>
    <w:p w:rsidR="00BC5417" w:rsidRDefault="00BC5417"/>
    <w:p w:rsidR="008E649B" w:rsidRDefault="008E649B"/>
    <w:p w:rsidR="008E649B" w:rsidRDefault="008E649B">
      <w:r>
        <w:rPr>
          <w:rFonts w:asciiTheme="minorEastAsia" w:hAnsiTheme="minorEastAsia" w:hint="eastAsia"/>
        </w:rPr>
        <w:t>□</w:t>
      </w:r>
      <w:r>
        <w:rPr>
          <w:rFonts w:hint="eastAsia"/>
        </w:rPr>
        <w:t xml:space="preserve"> </w:t>
      </w:r>
      <w:r w:rsidR="00BF0601">
        <w:rPr>
          <w:rFonts w:hint="eastAsia"/>
        </w:rPr>
        <w:t xml:space="preserve">진료지침 </w:t>
      </w:r>
      <w:r>
        <w:rPr>
          <w:rFonts w:hint="eastAsia"/>
        </w:rPr>
        <w:t>수용개작</w:t>
      </w:r>
      <w:r w:rsidR="00BF0601">
        <w:rPr>
          <w:rFonts w:hint="eastAsia"/>
        </w:rPr>
        <w:t>을 위하여 아래와 같은 세 개의 독립적인 위원회를 구성함.</w:t>
      </w:r>
    </w:p>
    <w:p w:rsidR="008E649B" w:rsidRDefault="008E649B" w:rsidP="00BF0601">
      <w:pPr>
        <w:ind w:leftChars="200" w:left="400"/>
      </w:pPr>
      <w:r>
        <w:t>1. 진료지침 조직위원회 (</w:t>
      </w:r>
      <w:r w:rsidR="00BF0601">
        <w:rPr>
          <w:rFonts w:hint="eastAsia"/>
        </w:rPr>
        <w:t xml:space="preserve">Guideline </w:t>
      </w:r>
      <w:r>
        <w:t xml:space="preserve">Organizing </w:t>
      </w:r>
      <w:r w:rsidR="00BF0601">
        <w:rPr>
          <w:rFonts w:hint="eastAsia"/>
        </w:rPr>
        <w:t>C</w:t>
      </w:r>
      <w:r>
        <w:t>ommittee): 사업계획, 개발전략 논의, 주제 선정, 진료지침 개발위원회 위원장 선임, 수정된 권고사항 검토, 최종 지침 승인 및 출판</w:t>
      </w:r>
    </w:p>
    <w:p w:rsidR="008E649B" w:rsidRDefault="008E649B" w:rsidP="00BF0601">
      <w:pPr>
        <w:ind w:leftChars="200" w:left="400"/>
      </w:pPr>
      <w:r>
        <w:t>2. 진료지침 개발위원회 (</w:t>
      </w:r>
      <w:r w:rsidR="00BF0601">
        <w:rPr>
          <w:rFonts w:hint="eastAsia"/>
        </w:rPr>
        <w:t>G</w:t>
      </w:r>
      <w:r>
        <w:t xml:space="preserve">uideline </w:t>
      </w:r>
      <w:r w:rsidR="00BF0601">
        <w:rPr>
          <w:rFonts w:hint="eastAsia"/>
        </w:rPr>
        <w:t>D</w:t>
      </w:r>
      <w:r>
        <w:t xml:space="preserve">evelopment </w:t>
      </w:r>
      <w:r w:rsidR="00BF0601">
        <w:rPr>
          <w:rFonts w:hint="eastAsia"/>
        </w:rPr>
        <w:t>G</w:t>
      </w:r>
      <w:r>
        <w:t xml:space="preserve">roup: GDG): 개발계획, 개발과정, 검토 및 수정, 개정, </w:t>
      </w:r>
      <w:r w:rsidR="00BF0601">
        <w:rPr>
          <w:rFonts w:hint="eastAsia"/>
        </w:rPr>
        <w:t xml:space="preserve">및 </w:t>
      </w:r>
      <w:r>
        <w:t>발행</w:t>
      </w:r>
    </w:p>
    <w:p w:rsidR="008E649B" w:rsidRDefault="008E649B" w:rsidP="00BF0601">
      <w:pPr>
        <w:ind w:leftChars="200" w:left="400"/>
      </w:pPr>
      <w:r>
        <w:t>3. 진료지침 감수위원회 (</w:t>
      </w:r>
      <w:r w:rsidR="00BF0601">
        <w:rPr>
          <w:rFonts w:hint="eastAsia"/>
        </w:rPr>
        <w:t>G</w:t>
      </w:r>
      <w:r>
        <w:t xml:space="preserve">uideline </w:t>
      </w:r>
      <w:r w:rsidR="00BF0601">
        <w:rPr>
          <w:rFonts w:hint="eastAsia"/>
        </w:rPr>
        <w:t>R</w:t>
      </w:r>
      <w:r>
        <w:t xml:space="preserve">eview </w:t>
      </w:r>
      <w:r w:rsidR="00BF0601">
        <w:rPr>
          <w:rFonts w:hint="eastAsia"/>
        </w:rPr>
        <w:t>C</w:t>
      </w:r>
      <w:r>
        <w:t>ommittee)</w:t>
      </w:r>
      <w:r w:rsidR="00BF0601">
        <w:rPr>
          <w:rFonts w:hint="eastAsia"/>
        </w:rPr>
        <w:t>: 개발된 진료지침</w:t>
      </w:r>
      <w:r w:rsidR="00A63AB6">
        <w:rPr>
          <w:rFonts w:hint="eastAsia"/>
        </w:rPr>
        <w:t xml:space="preserve"> 문안의 </w:t>
      </w:r>
      <w:r w:rsidR="00BF0601">
        <w:rPr>
          <w:rFonts w:hint="eastAsia"/>
        </w:rPr>
        <w:t>검토</w:t>
      </w:r>
    </w:p>
    <w:p w:rsidR="008E649B" w:rsidRDefault="008E649B"/>
    <w:p w:rsidR="00BF0601" w:rsidRDefault="00BF0601">
      <w:r>
        <w:rPr>
          <w:rFonts w:asciiTheme="minorEastAsia" w:hAnsiTheme="minorEastAsia" w:hint="eastAsia"/>
        </w:rPr>
        <w:t>□ 진료지침 수용개작을 위한 절차</w:t>
      </w:r>
    </w:p>
    <w:p w:rsidR="00967B91" w:rsidRDefault="00967B91" w:rsidP="00BF0601">
      <w:pPr>
        <w:ind w:leftChars="200" w:left="400"/>
      </w:pPr>
      <w:r>
        <w:t xml:space="preserve">1. PICO 형식에 따른 </w:t>
      </w:r>
      <w:r w:rsidR="00B324CE">
        <w:rPr>
          <w:rFonts w:hint="eastAsia"/>
        </w:rPr>
        <w:t xml:space="preserve">10-15개의 </w:t>
      </w:r>
      <w:r>
        <w:t xml:space="preserve">핵심질문 </w:t>
      </w:r>
      <w:r w:rsidR="00BF0601">
        <w:rPr>
          <w:rFonts w:hint="eastAsia"/>
        </w:rPr>
        <w:t>결정</w:t>
      </w:r>
    </w:p>
    <w:p w:rsidR="00967B91" w:rsidRDefault="00BF0601" w:rsidP="00BF0601">
      <w:pPr>
        <w:ind w:leftChars="200" w:left="400"/>
      </w:pPr>
      <w:r>
        <w:t xml:space="preserve">2. </w:t>
      </w:r>
      <w:r>
        <w:rPr>
          <w:rFonts w:hint="eastAsia"/>
        </w:rPr>
        <w:t>K</w:t>
      </w:r>
      <w:r w:rsidR="00967B91">
        <w:t>ey word를 이용</w:t>
      </w:r>
      <w:r>
        <w:rPr>
          <w:rFonts w:hint="eastAsia"/>
        </w:rPr>
        <w:t>한</w:t>
      </w:r>
      <w:r w:rsidR="00967B91">
        <w:t xml:space="preserve"> 지침</w:t>
      </w:r>
      <w:r>
        <w:rPr>
          <w:rFonts w:hint="eastAsia"/>
        </w:rPr>
        <w:t xml:space="preserve"> 검색</w:t>
      </w:r>
    </w:p>
    <w:p w:rsidR="00967B91" w:rsidRDefault="00967B91" w:rsidP="00BF0601">
      <w:pPr>
        <w:ind w:leftChars="200" w:left="400"/>
      </w:pPr>
      <w:r>
        <w:t>3. 포함기준, 배제기준을 이용</w:t>
      </w:r>
      <w:r w:rsidR="00BF0601">
        <w:rPr>
          <w:rFonts w:hint="eastAsia"/>
        </w:rPr>
        <w:t>한</w:t>
      </w:r>
      <w:r>
        <w:t xml:space="preserve"> 1차 </w:t>
      </w:r>
      <w:r w:rsidR="00B324CE">
        <w:rPr>
          <w:rFonts w:hint="eastAsia"/>
        </w:rPr>
        <w:t>선별</w:t>
      </w:r>
    </w:p>
    <w:p w:rsidR="00967B91" w:rsidRDefault="00967B91" w:rsidP="00BF0601">
      <w:pPr>
        <w:ind w:leftChars="200" w:left="400"/>
      </w:pPr>
      <w:r>
        <w:t xml:space="preserve">4. </w:t>
      </w:r>
      <w:r w:rsidR="005E505F">
        <w:rPr>
          <w:rFonts w:hint="eastAsia"/>
        </w:rPr>
        <w:t xml:space="preserve">K- </w:t>
      </w:r>
      <w:r>
        <w:t>GREE</w:t>
      </w:r>
      <w:r w:rsidR="00BF0601">
        <w:rPr>
          <w:rFonts w:hint="eastAsia"/>
        </w:rPr>
        <w:t>-</w:t>
      </w:r>
      <w:r>
        <w:t>II를 이용</w:t>
      </w:r>
      <w:r w:rsidR="00BF0601">
        <w:rPr>
          <w:rFonts w:hint="eastAsia"/>
        </w:rPr>
        <w:t>한</w:t>
      </w:r>
      <w:r>
        <w:t xml:space="preserve"> 2차 </w:t>
      </w:r>
      <w:r w:rsidR="00B324CE">
        <w:rPr>
          <w:rFonts w:hint="eastAsia"/>
        </w:rPr>
        <w:t>선별</w:t>
      </w:r>
    </w:p>
    <w:p w:rsidR="00967B91" w:rsidRDefault="00967B91" w:rsidP="00BF0601">
      <w:pPr>
        <w:ind w:leftChars="200" w:left="400"/>
      </w:pPr>
      <w:r>
        <w:t>5. 기준에 따</w:t>
      </w:r>
      <w:r w:rsidR="00BF0601">
        <w:rPr>
          <w:rFonts w:hint="eastAsia"/>
        </w:rPr>
        <w:t>른</w:t>
      </w:r>
      <w:r>
        <w:t xml:space="preserve"> 최종 지침 선정</w:t>
      </w:r>
    </w:p>
    <w:p w:rsidR="00967B91" w:rsidRDefault="00967B91" w:rsidP="00BF0601">
      <w:pPr>
        <w:ind w:leftChars="200" w:left="400"/>
      </w:pPr>
      <w:r>
        <w:t xml:space="preserve">6. 지침의 권고문안을 분석하여 권고문안 </w:t>
      </w:r>
      <w:r w:rsidR="00BE56AB">
        <w:rPr>
          <w:rFonts w:hint="eastAsia"/>
        </w:rPr>
        <w:t>매트릭스</w:t>
      </w:r>
      <w:r>
        <w:t xml:space="preserve"> 작성</w:t>
      </w:r>
    </w:p>
    <w:p w:rsidR="00967B91" w:rsidRDefault="00967B91" w:rsidP="00BF0601">
      <w:pPr>
        <w:ind w:leftChars="200" w:left="400"/>
      </w:pPr>
      <w:r>
        <w:t>7. 합의한 도출</w:t>
      </w:r>
    </w:p>
    <w:p w:rsidR="00BF0601" w:rsidRDefault="00BF0601" w:rsidP="00BF0601">
      <w:pPr>
        <w:ind w:leftChars="200" w:left="400"/>
      </w:pPr>
      <w:r>
        <w:rPr>
          <w:rFonts w:hint="eastAsia"/>
        </w:rPr>
        <w:t>8. 수용개작 진료지침 발간</w:t>
      </w:r>
    </w:p>
    <w:p w:rsidR="00BF0601" w:rsidRDefault="00BF0601" w:rsidP="00967B91"/>
    <w:p w:rsidR="00BF0601" w:rsidRDefault="00A27FB7" w:rsidP="00967B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 PIPOH 도구에 따른 진료지침의 범위</w:t>
      </w:r>
    </w:p>
    <w:p w:rsidR="008B44A9" w:rsidRDefault="00A27FB7" w:rsidP="00A63AB6">
      <w:pPr>
        <w:ind w:leftChars="200" w:left="40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- </w:t>
      </w:r>
      <w:r w:rsidRPr="00A27FB7">
        <w:rPr>
          <w:rFonts w:asciiTheme="minorEastAsia" w:hAnsiTheme="minorEastAsia"/>
        </w:rPr>
        <w:t>P</w:t>
      </w:r>
      <w:r>
        <w:rPr>
          <w:rFonts w:asciiTheme="minorEastAsia" w:hAnsiTheme="minorEastAsia" w:hint="eastAsia"/>
        </w:rPr>
        <w:t xml:space="preserve"> </w:t>
      </w:r>
      <w:r w:rsidRPr="00A27FB7">
        <w:rPr>
          <w:rFonts w:asciiTheme="minorEastAsia" w:hAnsiTheme="minorEastAsia"/>
        </w:rPr>
        <w:t>(Population</w:t>
      </w:r>
      <w:r>
        <w:rPr>
          <w:rFonts w:asciiTheme="minorEastAsia" w:hAnsiTheme="minorEastAsia" w:hint="eastAsia"/>
        </w:rPr>
        <w:t xml:space="preserve">): </w:t>
      </w:r>
    </w:p>
    <w:p w:rsidR="00A27FB7" w:rsidRDefault="00A27FB7" w:rsidP="00A63AB6">
      <w:pPr>
        <w:ind w:leftChars="200" w:left="4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- I (</w:t>
      </w:r>
      <w:r w:rsidRPr="00A27FB7">
        <w:rPr>
          <w:rFonts w:asciiTheme="minorEastAsia" w:hAnsiTheme="minorEastAsia"/>
        </w:rPr>
        <w:t>Intervention</w:t>
      </w:r>
      <w:r>
        <w:rPr>
          <w:rFonts w:asciiTheme="minorEastAsia" w:hAnsiTheme="minorEastAsia" w:hint="eastAsia"/>
        </w:rPr>
        <w:t xml:space="preserve">): </w:t>
      </w:r>
    </w:p>
    <w:p w:rsidR="0071236B" w:rsidRDefault="00A27FB7" w:rsidP="00A63AB6">
      <w:pPr>
        <w:ind w:leftChars="200" w:left="4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- P (</w:t>
      </w:r>
      <w:r w:rsidRPr="00A27FB7">
        <w:rPr>
          <w:rFonts w:asciiTheme="minorEastAsia" w:hAnsiTheme="minorEastAsia"/>
        </w:rPr>
        <w:t>Professionals</w:t>
      </w:r>
      <w:r>
        <w:rPr>
          <w:rFonts w:asciiTheme="minorEastAsia" w:hAnsiTheme="minorEastAsia" w:hint="eastAsia"/>
        </w:rPr>
        <w:t xml:space="preserve">): </w:t>
      </w:r>
    </w:p>
    <w:p w:rsidR="00A27FB7" w:rsidRDefault="00A27FB7" w:rsidP="00A63AB6">
      <w:pPr>
        <w:ind w:leftChars="200" w:left="4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- O (</w:t>
      </w:r>
      <w:r w:rsidRPr="00A27FB7">
        <w:rPr>
          <w:rFonts w:asciiTheme="minorEastAsia" w:hAnsiTheme="minorEastAsia"/>
        </w:rPr>
        <w:t>Outcomes</w:t>
      </w:r>
      <w:r>
        <w:rPr>
          <w:rFonts w:asciiTheme="minorEastAsia" w:hAnsiTheme="minorEastAsia" w:hint="eastAsia"/>
        </w:rPr>
        <w:t>)</w:t>
      </w:r>
      <w:r w:rsidR="0071236B">
        <w:rPr>
          <w:rFonts w:asciiTheme="minorEastAsia" w:hAnsiTheme="minorEastAsia" w:hint="eastAsia"/>
        </w:rPr>
        <w:t xml:space="preserve">: </w:t>
      </w:r>
    </w:p>
    <w:p w:rsidR="00A27FB7" w:rsidRDefault="00A27FB7" w:rsidP="00A63AB6">
      <w:pPr>
        <w:ind w:leftChars="200" w:left="4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- H (</w:t>
      </w:r>
      <w:r w:rsidRPr="00A27FB7">
        <w:rPr>
          <w:rFonts w:asciiTheme="minorEastAsia" w:hAnsiTheme="minorEastAsia"/>
        </w:rPr>
        <w:t>Healthcare setting)</w:t>
      </w:r>
      <w:r w:rsidR="00A63AB6">
        <w:rPr>
          <w:rFonts w:asciiTheme="minorEastAsia" w:hAnsiTheme="minorEastAsia" w:hint="eastAsia"/>
        </w:rPr>
        <w:t xml:space="preserve">: </w:t>
      </w:r>
    </w:p>
    <w:p w:rsidR="00A63AB6" w:rsidRDefault="00A63AB6" w:rsidP="00967B91">
      <w:pPr>
        <w:rPr>
          <w:rFonts w:asciiTheme="minorEastAsia" w:hAnsiTheme="minorEastAsia"/>
        </w:rPr>
      </w:pPr>
    </w:p>
    <w:p w:rsidR="00A27FB7" w:rsidRDefault="00A63AB6" w:rsidP="00967B91">
      <w:r>
        <w:rPr>
          <w:rFonts w:asciiTheme="minorEastAsia" w:hAnsiTheme="minorEastAsia" w:hint="eastAsia"/>
        </w:rPr>
        <w:t>□</w:t>
      </w:r>
      <w:r w:rsidR="00A27FB7">
        <w:rPr>
          <w:rFonts w:hint="eastAsia"/>
        </w:rPr>
        <w:t xml:space="preserve"> PICO</w:t>
      </w:r>
      <w:r>
        <w:rPr>
          <w:rFonts w:hint="eastAsia"/>
        </w:rPr>
        <w:t xml:space="preserve"> 형식에 따른 핵심질문의 결정</w:t>
      </w:r>
    </w:p>
    <w:p w:rsidR="00A63AB6" w:rsidRDefault="00A63AB6" w:rsidP="00880052">
      <w:pPr>
        <w:ind w:leftChars="200" w:left="400"/>
      </w:pPr>
      <w:r>
        <w:rPr>
          <w:rFonts w:hint="eastAsia"/>
        </w:rPr>
        <w:t>- 진료지침 조직위원회에서 PIPOH 형식에 따른 진료지침의 범위를 기반으로 진료지침 개발위원회 위원들이 PICO (Population, Intervention, Comparator, Outcome) 형식에 따른 핵심질문 초안을 선정한다.</w:t>
      </w:r>
    </w:p>
    <w:p w:rsidR="00A63AB6" w:rsidRDefault="00A63AB6" w:rsidP="00880052">
      <w:pPr>
        <w:ind w:leftChars="200" w:left="400"/>
      </w:pPr>
      <w:r>
        <w:rPr>
          <w:rFonts w:hint="eastAsia"/>
        </w:rPr>
        <w:t xml:space="preserve">- </w:t>
      </w:r>
      <w:r>
        <w:t>진료지침</w:t>
      </w:r>
      <w:r w:rsidR="005E505F">
        <w:rPr>
          <w:rFonts w:hint="eastAsia"/>
        </w:rPr>
        <w:t xml:space="preserve"> </w:t>
      </w:r>
      <w:r>
        <w:t>개발</w:t>
      </w:r>
      <w:r w:rsidR="005E505F">
        <w:rPr>
          <w:rFonts w:hint="eastAsia"/>
        </w:rPr>
        <w:t>위원회</w:t>
      </w:r>
      <w:r>
        <w:t xml:space="preserve"> </w:t>
      </w:r>
      <w:r w:rsidR="00880052">
        <w:rPr>
          <w:rFonts w:hint="eastAsia"/>
        </w:rPr>
        <w:t>전체회의에서 각</w:t>
      </w:r>
      <w:r>
        <w:t xml:space="preserve"> 분야 전문가들의 토론을 통</w:t>
      </w:r>
      <w:r w:rsidR="00880052">
        <w:rPr>
          <w:rFonts w:hint="eastAsia"/>
        </w:rPr>
        <w:t xml:space="preserve">하여 </w:t>
      </w:r>
      <w:r>
        <w:t>다양한 관점의 의견을 수렴</w:t>
      </w:r>
      <w:r w:rsidR="00880052">
        <w:rPr>
          <w:rFonts w:hint="eastAsia"/>
        </w:rPr>
        <w:t>한다.</w:t>
      </w:r>
      <w:r>
        <w:t xml:space="preserve"> </w:t>
      </w:r>
    </w:p>
    <w:p w:rsidR="00880052" w:rsidRDefault="00880052" w:rsidP="00880052">
      <w:pPr>
        <w:ind w:leftChars="200" w:left="400"/>
      </w:pPr>
      <w:r>
        <w:rPr>
          <w:rFonts w:hint="eastAsia"/>
        </w:rPr>
        <w:t xml:space="preserve">- </w:t>
      </w:r>
      <w:r w:rsidR="00A63AB6">
        <w:t>예비 문헌검색 후 초안을 수정하거나 새로운 세부 질문을 생성</w:t>
      </w:r>
      <w:r>
        <w:rPr>
          <w:rFonts w:hint="eastAsia"/>
        </w:rPr>
        <w:t>한다.</w:t>
      </w:r>
    </w:p>
    <w:p w:rsidR="00880052" w:rsidRDefault="00880052" w:rsidP="00880052">
      <w:pPr>
        <w:ind w:leftChars="200" w:left="400"/>
      </w:pPr>
      <w:r>
        <w:rPr>
          <w:rFonts w:hint="eastAsia"/>
        </w:rPr>
        <w:t xml:space="preserve">- 관련학회와 </w:t>
      </w:r>
      <w:r w:rsidR="00A63AB6">
        <w:t xml:space="preserve">이해당사자(stakeholder)들에게 회람하여 </w:t>
      </w:r>
      <w:r>
        <w:rPr>
          <w:rFonts w:hint="eastAsia"/>
        </w:rPr>
        <w:t>의견을 수렴한다. 핵심</w:t>
      </w:r>
      <w:r w:rsidR="00A63AB6">
        <w:t>질문이 선택된 이론적 근거와 토론</w:t>
      </w:r>
      <w:r>
        <w:rPr>
          <w:rFonts w:hint="eastAsia"/>
        </w:rPr>
        <w:t xml:space="preserve"> 등을 통하여 핵심</w:t>
      </w:r>
      <w:r w:rsidR="00A63AB6">
        <w:t>질문이 완성되는 과정에 대한 자세한 기록을 남</w:t>
      </w:r>
      <w:r>
        <w:rPr>
          <w:rFonts w:hint="eastAsia"/>
        </w:rPr>
        <w:t xml:space="preserve">긴다. </w:t>
      </w:r>
    </w:p>
    <w:p w:rsidR="00A63AB6" w:rsidRDefault="00880052" w:rsidP="00880052">
      <w:pPr>
        <w:ind w:leftChars="200" w:left="400"/>
      </w:pPr>
      <w:r>
        <w:rPr>
          <w:rFonts w:hint="eastAsia"/>
        </w:rPr>
        <w:lastRenderedPageBreak/>
        <w:t xml:space="preserve">- </w:t>
      </w:r>
      <w:r w:rsidR="00A63AB6">
        <w:t xml:space="preserve">최종적으로 명료하고 초점이 분명한 질문, 진료 행위에 실질적으로 도움이 되는 질문, 문헌검색과정의 효율성 고려한 </w:t>
      </w:r>
      <w:r w:rsidR="00B324CE">
        <w:rPr>
          <w:rFonts w:hint="eastAsia"/>
        </w:rPr>
        <w:t>핵심질문 10-15개를</w:t>
      </w:r>
      <w:r w:rsidR="00A63AB6">
        <w:t xml:space="preserve"> 완성</w:t>
      </w:r>
      <w:r>
        <w:rPr>
          <w:rFonts w:hint="eastAsia"/>
        </w:rPr>
        <w:t xml:space="preserve">한다. </w:t>
      </w:r>
    </w:p>
    <w:p w:rsidR="00880052" w:rsidRDefault="00880052" w:rsidP="00880052">
      <w:pPr>
        <w:ind w:leftChars="200" w:left="400"/>
      </w:pPr>
      <w:r>
        <w:rPr>
          <w:rFonts w:hint="eastAsia"/>
        </w:rPr>
        <w:t xml:space="preserve">- 핵심질문에 따른 문헌검색을 위한 key words를 선정한다. </w:t>
      </w:r>
    </w:p>
    <w:p w:rsidR="00A27FB7" w:rsidRDefault="00A27FB7" w:rsidP="00967B91"/>
    <w:p w:rsidR="00880052" w:rsidRDefault="00880052" w:rsidP="00880052">
      <w:r>
        <w:rPr>
          <w:rFonts w:asciiTheme="minorEastAsia" w:hAnsiTheme="minorEastAsia" w:hint="eastAsia"/>
        </w:rPr>
        <w:t>□</w:t>
      </w:r>
      <w:r>
        <w:rPr>
          <w:rFonts w:hint="eastAsia"/>
        </w:rPr>
        <w:t xml:space="preserve"> </w:t>
      </w:r>
      <w:r w:rsidR="00B324CE">
        <w:rPr>
          <w:rFonts w:hint="eastAsia"/>
        </w:rPr>
        <w:t>문헌검색 및 1차 선별</w:t>
      </w:r>
    </w:p>
    <w:p w:rsidR="005E505F" w:rsidRPr="00880052" w:rsidRDefault="005E505F" w:rsidP="005E505F">
      <w:pPr>
        <w:ind w:leftChars="200" w:left="400"/>
      </w:pPr>
      <w:r>
        <w:rPr>
          <w:rFonts w:hint="eastAsia"/>
        </w:rPr>
        <w:t xml:space="preserve">- 문헌검색을 시작하기 전 진료지침 개발위원회에서는 전체 및 개별 핵심질문에 대한 선정기준 및 배제기준을 결정한다. </w:t>
      </w:r>
    </w:p>
    <w:p w:rsidR="00B324CE" w:rsidRDefault="00B324CE" w:rsidP="005E505F">
      <w:pPr>
        <w:ind w:leftChars="200" w:left="400"/>
      </w:pPr>
      <w:r>
        <w:rPr>
          <w:rFonts w:hint="eastAsia"/>
        </w:rPr>
        <w:t xml:space="preserve">- 선정된 핵심질문별 key words를 바탕으로 </w:t>
      </w:r>
      <w:r w:rsidRPr="00B324CE">
        <w:t>Medline, EMBASE</w:t>
      </w:r>
      <w:r>
        <w:rPr>
          <w:rFonts w:hint="eastAsia"/>
        </w:rPr>
        <w:t>를 이용하여 진료지침을 검색한다.</w:t>
      </w:r>
    </w:p>
    <w:p w:rsidR="00880052" w:rsidRDefault="00B324CE" w:rsidP="005E505F">
      <w:pPr>
        <w:ind w:leftChars="200" w:left="400"/>
      </w:pPr>
      <w:r>
        <w:rPr>
          <w:rFonts w:hint="eastAsia"/>
        </w:rPr>
        <w:t xml:space="preserve">- 사전에 마련한 선정기준 및 배제기준을 이용하여 검색된 진료지침을 1차 선별(screening)한다. </w:t>
      </w:r>
    </w:p>
    <w:p w:rsidR="00880052" w:rsidRDefault="00880052" w:rsidP="00967B91"/>
    <w:p w:rsidR="005E505F" w:rsidRDefault="005E505F" w:rsidP="005E505F">
      <w:r>
        <w:rPr>
          <w:rFonts w:asciiTheme="minorEastAsia" w:hAnsiTheme="minorEastAsia" w:hint="eastAsia"/>
        </w:rPr>
        <w:t>□</w:t>
      </w:r>
      <w:r>
        <w:rPr>
          <w:rFonts w:hint="eastAsia"/>
        </w:rPr>
        <w:t xml:space="preserve"> K-AGREE II를 이용한 2차 선별</w:t>
      </w:r>
    </w:p>
    <w:p w:rsidR="005E505F" w:rsidRDefault="005E505F" w:rsidP="005E505F">
      <w:pPr>
        <w:ind w:leftChars="200" w:left="400"/>
      </w:pPr>
      <w:r>
        <w:rPr>
          <w:rFonts w:hint="eastAsia"/>
        </w:rPr>
        <w:t xml:space="preserve">- 보건복지부와 대한의학회에서 발간한 K-AGREE 도구 활용 안내서를 바탕으로 1차 선별된 문헌을 평가한다. </w:t>
      </w:r>
    </w:p>
    <w:p w:rsidR="005E505F" w:rsidRDefault="005E505F" w:rsidP="005E505F">
      <w:pPr>
        <w:ind w:leftChars="200" w:left="400"/>
      </w:pPr>
      <w:r>
        <w:rPr>
          <w:rFonts w:hint="eastAsia"/>
        </w:rPr>
        <w:t xml:space="preserve">- 평가 항목별 점수배정 기준: </w:t>
      </w:r>
      <w:r w:rsidRPr="005E505F">
        <w:t xml:space="preserve">1, 3, 5, 7점을 anchor point로 </w:t>
      </w:r>
      <w:r>
        <w:rPr>
          <w:rFonts w:hint="eastAsia"/>
        </w:rPr>
        <w:t xml:space="preserve">한다. </w:t>
      </w:r>
      <w:r w:rsidRPr="005E505F">
        <w:t>평가자는 구체적인 배점기준에 따라 1,</w:t>
      </w:r>
      <w:r>
        <w:rPr>
          <w:rFonts w:hint="eastAsia"/>
        </w:rPr>
        <w:t xml:space="preserve"> </w:t>
      </w:r>
      <w:r w:rsidRPr="005E505F">
        <w:t>3,</w:t>
      </w:r>
      <w:r>
        <w:rPr>
          <w:rFonts w:hint="eastAsia"/>
        </w:rPr>
        <w:t xml:space="preserve"> </w:t>
      </w:r>
      <w:r w:rsidRPr="005E505F">
        <w:t>5,</w:t>
      </w:r>
      <w:r>
        <w:rPr>
          <w:rFonts w:hint="eastAsia"/>
        </w:rPr>
        <w:t xml:space="preserve"> </w:t>
      </w:r>
      <w:r w:rsidRPr="005E505F">
        <w:t xml:space="preserve">7점을 선정한 후 +1점 혹은 -1점 정도의 변화를 줄 수 있다. </w:t>
      </w:r>
    </w:p>
    <w:p w:rsidR="005E505F" w:rsidRDefault="005E505F" w:rsidP="005E505F">
      <w:pPr>
        <w:ind w:leftChars="400" w:left="800"/>
      </w:pPr>
      <w:r>
        <w:t>1) 1점 (전혀 동의안함, strongly disagree): 항목별로 AGREE II 평가 도구와 관련된 정보가 전혀 없거나 또는 그 개념이 매우 부족하게 보고되고 있는 경우에는 1점이 주어지게 된다.</w:t>
      </w:r>
    </w:p>
    <w:p w:rsidR="005E505F" w:rsidRDefault="005E505F" w:rsidP="005E505F">
      <w:pPr>
        <w:ind w:leftChars="400" w:left="800"/>
      </w:pPr>
      <w:r>
        <w:t>2) 2점부터 6점: AGREE II 도구 항목별로 제시된 모든 기준이나 고려사항들을 충족하지 못하는 경우에 2점부터 6점 사이의 점수를 부여할 수 있다. 진료지침 내용의 질과 완성도에 따라서 점수를 매기게 된다. 평가 기준에 더 부합되는 진료지침일수록 그리고 제시하고 있는 고려사항들을 충족하는 경우 일수록 높은 점수를 부여한다. 각 항목별 ‘평가 방법’ 설명서에는 항목별 평가 기준과 특별히 고려해야하는 사항들이 자세히 제시되어 있다.</w:t>
      </w:r>
    </w:p>
    <w:p w:rsidR="005E505F" w:rsidRPr="00880052" w:rsidRDefault="005E505F" w:rsidP="005E505F">
      <w:pPr>
        <w:ind w:leftChars="400" w:left="800"/>
      </w:pPr>
      <w:r>
        <w:t>3) 7점 (매우 동의함, strongly agree): 보고서의 질이 매우 우수하면서, 사용자 매뉴얼에 명백하게 제시되어 있는 모든 기준과 고려사항들을 충족하는 경우에는 7점이 주어지게 된다.</w:t>
      </w:r>
    </w:p>
    <w:p w:rsidR="00880052" w:rsidRDefault="005E505F" w:rsidP="005E505F">
      <w:pPr>
        <w:ind w:leftChars="200" w:left="400"/>
      </w:pPr>
      <w:r>
        <w:rPr>
          <w:rFonts w:hint="eastAsia"/>
        </w:rPr>
        <w:t xml:space="preserve">- (1) </w:t>
      </w:r>
      <w:r w:rsidRPr="005E505F">
        <w:rPr>
          <w:rFonts w:hint="eastAsia"/>
        </w:rPr>
        <w:t>범위와</w:t>
      </w:r>
      <w:r w:rsidRPr="005E505F">
        <w:t xml:space="preserve"> 목적, </w:t>
      </w:r>
      <w:r>
        <w:rPr>
          <w:rFonts w:hint="eastAsia"/>
        </w:rPr>
        <w:t xml:space="preserve">(2) </w:t>
      </w:r>
      <w:r w:rsidRPr="005E505F">
        <w:t xml:space="preserve">이해당사자의 참여, </w:t>
      </w:r>
      <w:r>
        <w:rPr>
          <w:rFonts w:hint="eastAsia"/>
        </w:rPr>
        <w:t xml:space="preserve">(3) </w:t>
      </w:r>
      <w:r w:rsidRPr="005E505F">
        <w:t xml:space="preserve">개발의 엄격성, </w:t>
      </w:r>
      <w:r>
        <w:rPr>
          <w:rFonts w:hint="eastAsia"/>
        </w:rPr>
        <w:t xml:space="preserve">(4) </w:t>
      </w:r>
      <w:r w:rsidRPr="005E505F">
        <w:t xml:space="preserve">표현의 명확성, </w:t>
      </w:r>
      <w:r>
        <w:rPr>
          <w:rFonts w:hint="eastAsia"/>
        </w:rPr>
        <w:t xml:space="preserve">(5) </w:t>
      </w:r>
      <w:r w:rsidRPr="005E505F">
        <w:t xml:space="preserve">적용성, </w:t>
      </w:r>
      <w:r>
        <w:rPr>
          <w:rFonts w:hint="eastAsia"/>
        </w:rPr>
        <w:t xml:space="preserve">(6) </w:t>
      </w:r>
      <w:r w:rsidRPr="005E505F">
        <w:t>편집의 독립성과 같은 6개 영역의 점수를 각기 구한다.</w:t>
      </w:r>
    </w:p>
    <w:p w:rsidR="005E505F" w:rsidRDefault="005E505F" w:rsidP="005E505F">
      <w:pPr>
        <w:ind w:leftChars="200" w:left="400"/>
      </w:pPr>
      <w:r>
        <w:rPr>
          <w:rFonts w:hint="eastAsia"/>
        </w:rPr>
        <w:t xml:space="preserve">- 1차 및 2차 선별을 통하여 최종적으로 질환별 2-4개 정도의 진료지침을 선정한다. </w:t>
      </w:r>
    </w:p>
    <w:p w:rsidR="005E505F" w:rsidRPr="005E505F" w:rsidRDefault="005E505F" w:rsidP="005E505F">
      <w:pPr>
        <w:ind w:leftChars="200" w:left="400"/>
      </w:pPr>
      <w:r>
        <w:rPr>
          <w:rFonts w:hint="eastAsia"/>
        </w:rPr>
        <w:t xml:space="preserve">- </w:t>
      </w:r>
      <w:r w:rsidR="00BE56AB">
        <w:rPr>
          <w:rFonts w:hint="eastAsia"/>
        </w:rPr>
        <w:t xml:space="preserve">이상의 선별과정은 </w:t>
      </w:r>
      <w:r>
        <w:rPr>
          <w:rFonts w:hint="eastAsia"/>
        </w:rPr>
        <w:t>검색 flow</w:t>
      </w:r>
      <w:r w:rsidR="00BE56AB">
        <w:rPr>
          <w:rFonts w:hint="eastAsia"/>
        </w:rPr>
        <w:t xml:space="preserve"> </w:t>
      </w:r>
      <w:r>
        <w:rPr>
          <w:rFonts w:hint="eastAsia"/>
        </w:rPr>
        <w:t xml:space="preserve">chart를 만들어 </w:t>
      </w:r>
      <w:r w:rsidR="00BE56AB">
        <w:rPr>
          <w:rFonts w:hint="eastAsia"/>
        </w:rPr>
        <w:t xml:space="preserve">기록한다. 검색 flow chart에는 </w:t>
      </w:r>
      <w:r>
        <w:rPr>
          <w:rFonts w:hint="eastAsia"/>
        </w:rPr>
        <w:t>(</w:t>
      </w:r>
      <w:r>
        <w:t>1</w:t>
      </w:r>
      <w:r>
        <w:rPr>
          <w:rFonts w:hint="eastAsia"/>
        </w:rPr>
        <w:t>)</w:t>
      </w:r>
      <w:r>
        <w:t xml:space="preserve"> Identification</w:t>
      </w:r>
      <w:r>
        <w:rPr>
          <w:rFonts w:hint="eastAsia"/>
        </w:rPr>
        <w:t xml:space="preserve">, (2) </w:t>
      </w:r>
      <w:r>
        <w:t>Screening</w:t>
      </w:r>
      <w:r>
        <w:rPr>
          <w:rFonts w:hint="eastAsia"/>
        </w:rPr>
        <w:t xml:space="preserve">, (3) </w:t>
      </w:r>
      <w:r>
        <w:t>Eligibility</w:t>
      </w:r>
      <w:r>
        <w:rPr>
          <w:rFonts w:hint="eastAsia"/>
        </w:rPr>
        <w:t xml:space="preserve">, (4) </w:t>
      </w:r>
      <w:r>
        <w:t>Included</w:t>
      </w:r>
      <w:r w:rsidR="00BE56AB">
        <w:rPr>
          <w:rFonts w:hint="eastAsia"/>
        </w:rPr>
        <w:t xml:space="preserve">와 같은 항목이 포함된다. </w:t>
      </w:r>
    </w:p>
    <w:p w:rsidR="00880052" w:rsidRDefault="00880052" w:rsidP="00967B91"/>
    <w:p w:rsidR="005E505F" w:rsidRDefault="005E505F" w:rsidP="005E505F">
      <w:r>
        <w:rPr>
          <w:rFonts w:asciiTheme="minorEastAsia" w:hAnsiTheme="minorEastAsia" w:hint="eastAsia"/>
        </w:rPr>
        <w:t>□</w:t>
      </w:r>
      <w:r>
        <w:rPr>
          <w:rFonts w:hint="eastAsia"/>
        </w:rPr>
        <w:t xml:space="preserve"> </w:t>
      </w:r>
      <w:r w:rsidR="00BE56AB">
        <w:rPr>
          <w:rFonts w:hint="eastAsia"/>
        </w:rPr>
        <w:t>권고문 매트릭스 작성과 권고문 초안 작성</w:t>
      </w:r>
    </w:p>
    <w:p w:rsidR="005E505F" w:rsidRDefault="005E505F" w:rsidP="00BE56AB">
      <w:pPr>
        <w:ind w:leftChars="200" w:left="400"/>
      </w:pPr>
      <w:r>
        <w:rPr>
          <w:rFonts w:hint="eastAsia"/>
        </w:rPr>
        <w:t xml:space="preserve">- </w:t>
      </w:r>
      <w:r w:rsidR="00BE56AB">
        <w:rPr>
          <w:rFonts w:hint="eastAsia"/>
        </w:rPr>
        <w:t xml:space="preserve">선정된 진료지침의 권고문 중 PICO 형식에 따라 기선정된 핵심질문에 합당한 내용을 뽑아서 권고문 매트릭스(recommendation matrix)를 만든다. </w:t>
      </w:r>
    </w:p>
    <w:p w:rsidR="00BE56AB" w:rsidRDefault="00BE56AB" w:rsidP="00BE56AB">
      <w:pPr>
        <w:ind w:leftChars="200" w:left="400"/>
      </w:pPr>
      <w:r>
        <w:rPr>
          <w:rFonts w:hint="eastAsia"/>
        </w:rPr>
        <w:t>- 권고문 매트릭스를 바탕으로 권고문 초안을 작성한다. 이때 권고문은</w:t>
      </w:r>
      <w:r>
        <w:t xml:space="preserve"> 간결</w:t>
      </w:r>
      <w:r>
        <w:rPr>
          <w:rFonts w:hint="eastAsia"/>
        </w:rPr>
        <w:t xml:space="preserve">하고 </w:t>
      </w:r>
      <w:r>
        <w:t>자기 완결성</w:t>
      </w:r>
      <w:r>
        <w:lastRenderedPageBreak/>
        <w:t>을 가지고 있어야 한다. 권고문은 사실을 기술한 것이 아니며, 진료 행위에 관한 것이어야 한다. 진료지침이 다루는 임상영역 안에서 진료행위 간 연속성이 있어야 하며, 각 권고</w:t>
      </w:r>
      <w:r>
        <w:rPr>
          <w:rFonts w:hint="eastAsia"/>
        </w:rPr>
        <w:t>문</w:t>
      </w:r>
      <w:r>
        <w:t xml:space="preserve"> 간에 논리적, 실천적 빈틈이 없어야 한다.</w:t>
      </w:r>
    </w:p>
    <w:p w:rsidR="00BE56AB" w:rsidRDefault="00BE56AB" w:rsidP="00BE56AB"/>
    <w:p w:rsidR="00BE56AB" w:rsidRDefault="00BE56AB" w:rsidP="00BE56AB">
      <w:r>
        <w:rPr>
          <w:rFonts w:asciiTheme="minorEastAsia" w:hAnsiTheme="minorEastAsia" w:hint="eastAsia"/>
        </w:rPr>
        <w:t>□</w:t>
      </w:r>
      <w:r>
        <w:rPr>
          <w:rFonts w:hint="eastAsia"/>
        </w:rPr>
        <w:t xml:space="preserve"> 권고문 초안을 바탕으로 합의안 도출</w:t>
      </w:r>
    </w:p>
    <w:p w:rsidR="00BE56AB" w:rsidRDefault="00BE56AB" w:rsidP="00BE56AB">
      <w:r>
        <w:rPr>
          <w:rFonts w:hint="eastAsia"/>
        </w:rPr>
        <w:t xml:space="preserve">- 선정된 권고문 초안을 바탕으로 관련 전문가들의 의견을 델파이 방법을 통하여 반영한다. </w:t>
      </w:r>
    </w:p>
    <w:p w:rsidR="00BE56AB" w:rsidRDefault="00BE56AB" w:rsidP="00BE56AB">
      <w:r>
        <w:rPr>
          <w:rFonts w:hint="eastAsia"/>
        </w:rPr>
        <w:t xml:space="preserve">- 권고문에 대한 질문지을 작성하여 관련 전문가의 의견을 취합한다. </w:t>
      </w:r>
      <w:r w:rsidRPr="00BE56AB">
        <w:t xml:space="preserve">1차 응답 내용을 정리하여 최초의 응답자들에게 알려 주는 후속 질문지를 개발하여 그들의 의견을 다시 조사한다. </w:t>
      </w:r>
      <w:r w:rsidRPr="00BE56AB">
        <w:rPr>
          <w:rFonts w:hint="eastAsia"/>
        </w:rPr>
        <w:t>제</w:t>
      </w:r>
      <w:r w:rsidRPr="00BE56AB">
        <w:t>3단계에서는 각종 통계 기법들을 활용하여 일련의 조사 과정에서 얻어진 내용들을 최종적으로 정리하고, 결과를 해석한다.</w:t>
      </w:r>
    </w:p>
    <w:p w:rsidR="00BC5417" w:rsidRDefault="00BE56AB" w:rsidP="00BE56AB">
      <w:r>
        <w:rPr>
          <w:rFonts w:hint="eastAsia"/>
        </w:rPr>
        <w:t xml:space="preserve">- </w:t>
      </w:r>
      <w:r w:rsidR="00BC5417">
        <w:rPr>
          <w:rFonts w:hint="eastAsia"/>
        </w:rPr>
        <w:t xml:space="preserve">관련학회와 </w:t>
      </w:r>
      <w:r w:rsidR="00BC5417">
        <w:t xml:space="preserve">이해당사자(stakeholder)들에게 </w:t>
      </w:r>
      <w:r w:rsidR="00BC5417">
        <w:rPr>
          <w:rFonts w:hint="eastAsia"/>
        </w:rPr>
        <w:t xml:space="preserve">델파이 방법을 통하여 수정된 권고문을 </w:t>
      </w:r>
      <w:r w:rsidR="00BC5417">
        <w:t>회람하</w:t>
      </w:r>
      <w:r w:rsidR="00BC5417">
        <w:rPr>
          <w:rFonts w:hint="eastAsia"/>
        </w:rPr>
        <w:t>고 의견을 수렴하여 최종 권고문을 완성한다.</w:t>
      </w:r>
    </w:p>
    <w:p w:rsidR="00BE56AB" w:rsidRDefault="00BC5417" w:rsidP="00BE56AB">
      <w:r>
        <w:rPr>
          <w:rFonts w:hint="eastAsia"/>
        </w:rPr>
        <w:t xml:space="preserve">- 확정된 권고문을 바탕으로 수용개작 진료지침 원고를 작성한다. 작성된 원고는 진료지침 감수위원회와 진료지침 조직위원회의 검토를 거쳐 최종 수용개작 진료지침을 완성한다. </w:t>
      </w:r>
    </w:p>
    <w:p w:rsidR="00BE56AB" w:rsidRDefault="00BE56AB" w:rsidP="00BE56AB"/>
    <w:p w:rsidR="00BC5417" w:rsidRDefault="00BE56AB" w:rsidP="00BE56AB">
      <w:r>
        <w:rPr>
          <w:rFonts w:asciiTheme="minorEastAsia" w:hAnsiTheme="minorEastAsia" w:hint="eastAsia"/>
        </w:rPr>
        <w:t>□</w:t>
      </w:r>
      <w:r>
        <w:rPr>
          <w:rFonts w:hint="eastAsia"/>
        </w:rPr>
        <w:t xml:space="preserve"> </w:t>
      </w:r>
      <w:r w:rsidR="00BC5417">
        <w:rPr>
          <w:rFonts w:hint="eastAsia"/>
        </w:rPr>
        <w:t>수용개작 진료지침의 보급</w:t>
      </w:r>
    </w:p>
    <w:p w:rsidR="00BC5417" w:rsidRDefault="00BE56AB" w:rsidP="00BE56AB">
      <w:r>
        <w:rPr>
          <w:rFonts w:hint="eastAsia"/>
        </w:rPr>
        <w:t xml:space="preserve">- </w:t>
      </w:r>
      <w:r w:rsidR="00BC5417">
        <w:rPr>
          <w:rFonts w:hint="eastAsia"/>
        </w:rPr>
        <w:t xml:space="preserve">최종 진료지침은 </w:t>
      </w:r>
      <w:r w:rsidR="00BC5417">
        <w:t>진료지침</w:t>
      </w:r>
      <w:r w:rsidR="00BC5417">
        <w:rPr>
          <w:rFonts w:hint="eastAsia"/>
        </w:rPr>
        <w:t xml:space="preserve">을 바탕으로 책자를 출판한다. </w:t>
      </w:r>
    </w:p>
    <w:p w:rsidR="00BC5417" w:rsidRDefault="00BC5417" w:rsidP="00BE56AB">
      <w:r>
        <w:rPr>
          <w:rFonts w:hint="eastAsia"/>
        </w:rPr>
        <w:t xml:space="preserve">- 전자출판물 형식의 진료지침을 학회 홈페이지 등에 수록한다. </w:t>
      </w:r>
    </w:p>
    <w:p w:rsidR="005E505F" w:rsidRDefault="00BC5417" w:rsidP="005E505F">
      <w:r>
        <w:rPr>
          <w:rFonts w:hint="eastAsia"/>
        </w:rPr>
        <w:t xml:space="preserve">- 수용개작 진료지침의 개정 주기는 약 3년으로 한다. 후속작업을 위하여 개발과정을 상세히 기록하여 백서로 남긴다. </w:t>
      </w:r>
    </w:p>
    <w:p w:rsidR="005E505F" w:rsidRPr="005E505F" w:rsidRDefault="005E505F" w:rsidP="005E505F"/>
    <w:sectPr w:rsidR="005E505F" w:rsidRPr="005E505F" w:rsidSect="00CE500C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161" w:rsidRDefault="00D57161" w:rsidP="00967B91">
      <w:r>
        <w:separator/>
      </w:r>
    </w:p>
  </w:endnote>
  <w:endnote w:type="continuationSeparator" w:id="1">
    <w:p w:rsidR="00D57161" w:rsidRDefault="00D57161" w:rsidP="00967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161" w:rsidRDefault="00D57161" w:rsidP="00967B91">
      <w:r>
        <w:separator/>
      </w:r>
    </w:p>
  </w:footnote>
  <w:footnote w:type="continuationSeparator" w:id="1">
    <w:p w:rsidR="00D57161" w:rsidRDefault="00D57161" w:rsidP="00967B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17" w:rsidRPr="00BC5417" w:rsidRDefault="00BC5417" w:rsidP="00BC5417">
    <w:pPr>
      <w:pStyle w:val="a3"/>
      <w:pBdr>
        <w:bottom w:val="single" w:sz="6" w:space="1" w:color="auto"/>
      </w:pBdr>
      <w:jc w:val="right"/>
      <w:rPr>
        <w:sz w:val="16"/>
      </w:rPr>
    </w:pPr>
    <w:r w:rsidRPr="00BC5417">
      <w:rPr>
        <w:rFonts w:hint="eastAsia"/>
        <w:sz w:val="16"/>
      </w:rPr>
      <w:t>수용개작 방법론. 이준행</w:t>
    </w:r>
  </w:p>
  <w:p w:rsidR="00BC5417" w:rsidRDefault="00BC5417">
    <w:pPr>
      <w:pStyle w:val="a3"/>
    </w:pPr>
  </w:p>
  <w:p w:rsidR="00BC5417" w:rsidRDefault="00BC541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ED7"/>
    <w:rsid w:val="00005DCB"/>
    <w:rsid w:val="00051218"/>
    <w:rsid w:val="00092BDE"/>
    <w:rsid w:val="001E5D95"/>
    <w:rsid w:val="005A0EBA"/>
    <w:rsid w:val="005C4ED7"/>
    <w:rsid w:val="005E505F"/>
    <w:rsid w:val="0071236B"/>
    <w:rsid w:val="007C6B0D"/>
    <w:rsid w:val="00880052"/>
    <w:rsid w:val="00886519"/>
    <w:rsid w:val="008B44A9"/>
    <w:rsid w:val="008E649B"/>
    <w:rsid w:val="00967B91"/>
    <w:rsid w:val="00A27FB7"/>
    <w:rsid w:val="00A63AB6"/>
    <w:rsid w:val="00B324CE"/>
    <w:rsid w:val="00BC5417"/>
    <w:rsid w:val="00BE56AB"/>
    <w:rsid w:val="00BF0601"/>
    <w:rsid w:val="00CE500C"/>
    <w:rsid w:val="00D5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0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B9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67B91"/>
  </w:style>
  <w:style w:type="paragraph" w:styleId="a4">
    <w:name w:val="footer"/>
    <w:basedOn w:val="a"/>
    <w:link w:val="Char0"/>
    <w:uiPriority w:val="99"/>
    <w:semiHidden/>
    <w:unhideWhenUsed/>
    <w:rsid w:val="00967B9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967B91"/>
  </w:style>
  <w:style w:type="paragraph" w:styleId="a5">
    <w:name w:val="List Paragraph"/>
    <w:basedOn w:val="a"/>
    <w:uiPriority w:val="34"/>
    <w:qFormat/>
    <w:rsid w:val="00A27FB7"/>
    <w:pPr>
      <w:ind w:leftChars="400" w:left="800"/>
    </w:pPr>
  </w:style>
  <w:style w:type="paragraph" w:styleId="a6">
    <w:name w:val="Balloon Text"/>
    <w:basedOn w:val="a"/>
    <w:link w:val="Char1"/>
    <w:uiPriority w:val="99"/>
    <w:semiHidden/>
    <w:unhideWhenUsed/>
    <w:rsid w:val="00BC541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C54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이준행</cp:lastModifiedBy>
  <cp:revision>10</cp:revision>
  <dcterms:created xsi:type="dcterms:W3CDTF">2011-12-18T12:39:00Z</dcterms:created>
  <dcterms:modified xsi:type="dcterms:W3CDTF">2011-12-18T14:38:00Z</dcterms:modified>
</cp:coreProperties>
</file>